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AB" w:rsidRDefault="003F739D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spacing w:after="120" w:line="265" w:lineRule="auto"/>
        <w:ind w:left="659" w:right="-604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-1269</wp:posOffset>
            </wp:positionH>
            <wp:positionV relativeFrom="paragraph">
              <wp:posOffset>-91581</wp:posOffset>
            </wp:positionV>
            <wp:extent cx="786531" cy="776821"/>
            <wp:effectExtent l="0" t="0" r="0" b="0"/>
            <wp:wrapSquare wrapText="bothSides"/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6531" cy="776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sz w:val="30"/>
        </w:rPr>
        <w:t xml:space="preserve">KLAUZULA  </w:t>
      </w:r>
    </w:p>
    <w:p w:rsidR="00CD0AAB" w:rsidRDefault="003F739D">
      <w:p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spacing w:after="580" w:line="265" w:lineRule="auto"/>
        <w:ind w:left="659" w:right="-604" w:hanging="10"/>
        <w:jc w:val="center"/>
      </w:pPr>
      <w:r>
        <w:rPr>
          <w:b/>
          <w:color w:val="FFFFFF"/>
          <w:sz w:val="30"/>
        </w:rPr>
        <w:t xml:space="preserve">INFORMACYJNA </w:t>
      </w:r>
    </w:p>
    <w:p w:rsidR="00CD0AAB" w:rsidRDefault="003F739D">
      <w:pPr>
        <w:spacing w:after="1" w:line="265" w:lineRule="auto"/>
        <w:ind w:left="330" w:hanging="10"/>
        <w:jc w:val="left"/>
      </w:pPr>
      <w:r>
        <w:rPr>
          <w:b/>
        </w:rPr>
        <w:t xml:space="preserve">Zgodnie z art. 13 ust. 1 i ust. 2 ogólnego </w:t>
      </w:r>
      <w:hyperlink r:id="rId6">
        <w:r>
          <w:rPr>
            <w:b/>
          </w:rPr>
          <w:t>ROZPORZ</w:t>
        </w:r>
      </w:hyperlink>
      <w:hyperlink r:id="rId7">
        <w:r>
          <w:rPr>
            <w:b/>
          </w:rPr>
          <w:t>Ą</w:t>
        </w:r>
      </w:hyperlink>
      <w:hyperlink r:id="rId8">
        <w:r>
          <w:rPr>
            <w:b/>
          </w:rPr>
          <w:t xml:space="preserve">DZENIEM PARLAMENTU EUROPEJSKIEGO </w:t>
        </w:r>
      </w:hyperlink>
    </w:p>
    <w:p w:rsidR="00CD0AAB" w:rsidRDefault="003F739D">
      <w:pPr>
        <w:spacing w:after="1" w:line="265" w:lineRule="auto"/>
        <w:ind w:left="150" w:hanging="10"/>
        <w:jc w:val="left"/>
      </w:pPr>
      <w:hyperlink r:id="rId9">
        <w:r>
          <w:rPr>
            <w:b/>
          </w:rPr>
          <w:t>I</w:t>
        </w:r>
      </w:hyperlink>
      <w:hyperlink r:id="rId10">
        <w:r>
          <w:rPr>
            <w:b/>
          </w:rPr>
          <w:t xml:space="preserve"> </w:t>
        </w:r>
      </w:hyperlink>
      <w:hyperlink r:id="rId11">
        <w:r>
          <w:rPr>
            <w:b/>
          </w:rPr>
          <w:t>RADY (UE) 2016/679 Z</w:t>
        </w:r>
      </w:hyperlink>
      <w:hyperlink r:id="rId12">
        <w:r>
          <w:rPr>
            <w:b/>
          </w:rPr>
          <w:t xml:space="preserve"> </w:t>
        </w:r>
      </w:hyperlink>
      <w:hyperlink r:id="rId13">
        <w:r>
          <w:rPr>
            <w:b/>
          </w:rPr>
          <w:t>DNIA 27 KWIETNIA 2016 R. W</w:t>
        </w:r>
      </w:hyperlink>
      <w:hyperlink r:id="rId14">
        <w:r>
          <w:rPr>
            <w:b/>
          </w:rPr>
          <w:t xml:space="preserve"> </w:t>
        </w:r>
      </w:hyperlink>
      <w:hyperlink r:id="rId15">
        <w:r>
          <w:rPr>
            <w:b/>
          </w:rPr>
          <w:t>SPRAWIE OCHRONY OSÓB FIZYCZ</w:t>
        </w:r>
        <w:r>
          <w:rPr>
            <w:b/>
          </w:rPr>
          <w:t xml:space="preserve">NYCH </w:t>
        </w:r>
      </w:hyperlink>
    </w:p>
    <w:p w:rsidR="00CD0AAB" w:rsidRDefault="003F739D">
      <w:pPr>
        <w:spacing w:after="1" w:line="265" w:lineRule="auto"/>
        <w:ind w:left="430" w:hanging="10"/>
        <w:jc w:val="left"/>
      </w:pPr>
      <w:hyperlink r:id="rId16">
        <w:r>
          <w:rPr>
            <w:b/>
          </w:rPr>
          <w:t>W</w:t>
        </w:r>
      </w:hyperlink>
      <w:hyperlink r:id="rId17">
        <w:r>
          <w:rPr>
            <w:b/>
          </w:rPr>
          <w:t xml:space="preserve"> </w:t>
        </w:r>
      </w:hyperlink>
      <w:hyperlink r:id="rId18">
        <w:r>
          <w:rPr>
            <w:b/>
          </w:rPr>
          <w:t>ZWI</w:t>
        </w:r>
      </w:hyperlink>
      <w:hyperlink r:id="rId19">
        <w:r>
          <w:rPr>
            <w:b/>
          </w:rPr>
          <w:t>Ą</w:t>
        </w:r>
      </w:hyperlink>
      <w:hyperlink r:id="rId20">
        <w:r>
          <w:rPr>
            <w:b/>
          </w:rPr>
          <w:t>ZKU Z</w:t>
        </w:r>
      </w:hyperlink>
      <w:hyperlink r:id="rId21">
        <w:r>
          <w:rPr>
            <w:b/>
          </w:rPr>
          <w:t xml:space="preserve"> </w:t>
        </w:r>
      </w:hyperlink>
      <w:hyperlink r:id="rId22">
        <w:r>
          <w:rPr>
            <w:b/>
          </w:rPr>
          <w:t>PRZETWARZANIEM DANYCH OSOBOWYCH I</w:t>
        </w:r>
      </w:hyperlink>
      <w:hyperlink r:id="rId23">
        <w:r>
          <w:rPr>
            <w:b/>
          </w:rPr>
          <w:t xml:space="preserve"> </w:t>
        </w:r>
      </w:hyperlink>
      <w:hyperlink r:id="rId24">
        <w:r>
          <w:rPr>
            <w:b/>
          </w:rPr>
          <w:t>W</w:t>
        </w:r>
      </w:hyperlink>
      <w:hyperlink r:id="rId25">
        <w:r>
          <w:rPr>
            <w:b/>
          </w:rPr>
          <w:t xml:space="preserve"> </w:t>
        </w:r>
      </w:hyperlink>
      <w:hyperlink r:id="rId26">
        <w:r>
          <w:rPr>
            <w:b/>
          </w:rPr>
          <w:t xml:space="preserve">SPRAWIE SWOBODNEGO </w:t>
        </w:r>
      </w:hyperlink>
    </w:p>
    <w:p w:rsidR="00CD0AAB" w:rsidRDefault="003F739D">
      <w:pPr>
        <w:spacing w:after="708" w:line="265" w:lineRule="auto"/>
        <w:ind w:left="35" w:hanging="10"/>
        <w:jc w:val="left"/>
      </w:pPr>
      <w:hyperlink r:id="rId27">
        <w:r>
          <w:rPr>
            <w:b/>
          </w:rPr>
          <w:t>PRZEP</w:t>
        </w:r>
      </w:hyperlink>
      <w:hyperlink r:id="rId28">
        <w:r>
          <w:rPr>
            <w:b/>
          </w:rPr>
          <w:t>Ł</w:t>
        </w:r>
      </w:hyperlink>
      <w:hyperlink r:id="rId29">
        <w:r>
          <w:rPr>
            <w:b/>
          </w:rPr>
          <w:t>YWU TAKICH DANYCH ORAZ UCHYLENIA DYREKTYWY 95/46/WE (RODO)</w:t>
        </w:r>
      </w:hyperlink>
      <w:r>
        <w:rPr>
          <w:b/>
        </w:rPr>
        <w:t xml:space="preserve">, informujemy, że : </w:t>
      </w:r>
    </w:p>
    <w:p w:rsidR="00CD0AAB" w:rsidRDefault="003F739D">
      <w:pPr>
        <w:numPr>
          <w:ilvl w:val="0"/>
          <w:numId w:val="1"/>
        </w:numPr>
        <w:spacing w:after="200"/>
        <w:ind w:hanging="360"/>
      </w:pPr>
      <w:r>
        <w:t xml:space="preserve">Administratorem danych osobowych jest </w:t>
      </w:r>
      <w:r>
        <w:rPr>
          <w:b/>
          <w:sz w:val="24"/>
        </w:rPr>
        <w:t>Zespołu Szkół Ogólnokształcących w Kowarach.</w:t>
      </w:r>
      <w:r>
        <w:rPr>
          <w:sz w:val="24"/>
        </w:rPr>
        <w:t xml:space="preserve">                     </w:t>
      </w:r>
    </w:p>
    <w:p w:rsidR="00CD0AAB" w:rsidRDefault="003F739D">
      <w:pPr>
        <w:numPr>
          <w:ilvl w:val="0"/>
          <w:numId w:val="1"/>
        </w:numPr>
        <w:spacing w:after="219"/>
        <w:ind w:hanging="360"/>
      </w:pPr>
      <w:r>
        <w:t>Administrator wyznaczy</w:t>
      </w:r>
      <w:r>
        <w:t>ł</w:t>
      </w:r>
      <w:r>
        <w:t xml:space="preserve"> Inspektora Ochrony Danych, z którym jest kontakt w siedzibie administratora lub pod adresem mailowym</w:t>
      </w:r>
      <w:r>
        <w:rPr>
          <w:b/>
        </w:rPr>
        <w:t>:adam@szumowski.com.pl</w:t>
      </w:r>
      <w:bookmarkStart w:id="0" w:name="_GoBack"/>
      <w:bookmarkEnd w:id="0"/>
    </w:p>
    <w:p w:rsidR="00CD0AAB" w:rsidRDefault="003F739D">
      <w:pPr>
        <w:numPr>
          <w:ilvl w:val="0"/>
          <w:numId w:val="1"/>
        </w:numPr>
        <w:spacing w:after="220"/>
        <w:ind w:hanging="360"/>
      </w:pPr>
      <w:r>
        <w:t>Podstaw</w:t>
      </w:r>
      <w:r>
        <w:t>ą</w:t>
      </w:r>
      <w:r>
        <w:t xml:space="preserve"> prawn</w:t>
      </w:r>
      <w:r>
        <w:t>ą</w:t>
      </w:r>
      <w:r>
        <w:t xml:space="preserve"> przetwarzania danych s</w:t>
      </w:r>
      <w:r>
        <w:t>ą</w:t>
      </w:r>
      <w:r>
        <w:t xml:space="preserve"> regulacje: Ustawy z dnia 7 wrze</w:t>
      </w:r>
      <w:r>
        <w:t>ś</w:t>
      </w:r>
      <w:r>
        <w:t>nia 1991 r. o systemie o</w:t>
      </w:r>
      <w:r>
        <w:t>ś</w:t>
      </w:r>
      <w:r>
        <w:t>wiaty</w:t>
      </w:r>
      <w:r>
        <w:rPr>
          <w:rFonts w:ascii="Trebuchet MS" w:eastAsia="Trebuchet MS" w:hAnsi="Trebuchet MS" w:cs="Trebuchet MS"/>
          <w:sz w:val="20"/>
        </w:rPr>
        <w:t xml:space="preserve"> </w:t>
      </w:r>
      <w:r>
        <w:t>pó</w:t>
      </w:r>
      <w:r>
        <w:t>ź</w:t>
      </w:r>
      <w:r>
        <w:t>niejszymi zmianami, Ustawy z dnia 14 grudnia 2016 r. Prawo O</w:t>
      </w:r>
      <w:r>
        <w:t>ś</w:t>
      </w:r>
      <w:r>
        <w:t>wiatowe z pó</w:t>
      </w:r>
      <w:r>
        <w:t>ź</w:t>
      </w:r>
      <w:r>
        <w:t>niejszymi zmianami, , Ustawy z dnia 26 stycznia 1982 r. Karta Nauczyciela</w:t>
      </w:r>
      <w:r>
        <w:rPr>
          <w:rFonts w:ascii="Trebuchet MS" w:eastAsia="Trebuchet MS" w:hAnsi="Trebuchet MS" w:cs="Trebuchet MS"/>
          <w:sz w:val="20"/>
        </w:rPr>
        <w:t xml:space="preserve"> </w:t>
      </w:r>
      <w:r>
        <w:t>pó</w:t>
      </w:r>
      <w:r>
        <w:t>ź</w:t>
      </w:r>
      <w:r>
        <w:t>niejsz</w:t>
      </w:r>
      <w:r>
        <w:t>ymi zmianami  oraz aktów wykonawczych do wy</w:t>
      </w:r>
      <w:r>
        <w:t>ż</w:t>
      </w:r>
      <w:r>
        <w:t>ej wymienionych  ustaw zgodnie z art. 6 ust.1 lit c rozporz</w:t>
      </w:r>
      <w:r>
        <w:t>ą</w:t>
      </w:r>
      <w:r>
        <w:t xml:space="preserve">dzenia ogólnego zwanego dalej RODO. </w:t>
      </w:r>
    </w:p>
    <w:p w:rsidR="00CD0AAB" w:rsidRDefault="003F739D">
      <w:pPr>
        <w:numPr>
          <w:ilvl w:val="0"/>
          <w:numId w:val="1"/>
        </w:numPr>
        <w:spacing w:after="228"/>
        <w:ind w:hanging="360"/>
      </w:pPr>
      <w:r>
        <w:t>Dane osobowe przetwarzane b</w:t>
      </w:r>
      <w:r>
        <w:t>ę</w:t>
      </w:r>
      <w:r>
        <w:t>d</w:t>
      </w:r>
      <w:r>
        <w:t>ą</w:t>
      </w:r>
      <w:r>
        <w:t xml:space="preserve"> w celu: </w:t>
      </w:r>
    </w:p>
    <w:p w:rsidR="00CD0AAB" w:rsidRDefault="003F739D">
      <w:pPr>
        <w:numPr>
          <w:ilvl w:val="1"/>
          <w:numId w:val="1"/>
        </w:numPr>
        <w:spacing w:after="0"/>
        <w:ind w:hanging="360"/>
      </w:pPr>
      <w:r>
        <w:t>realizacji obowi</w:t>
      </w:r>
      <w:r>
        <w:t>ą</w:t>
      </w:r>
      <w:r>
        <w:t>zków prawnych ci</w:t>
      </w:r>
      <w:r>
        <w:t>ążą</w:t>
      </w:r>
      <w:r>
        <w:t>cych na administratorze, przyj</w:t>
      </w:r>
      <w:r>
        <w:t>ę</w:t>
      </w:r>
      <w:r>
        <w:t>cia uczn</w:t>
      </w:r>
      <w:r>
        <w:t>ia do szko</w:t>
      </w:r>
      <w:r>
        <w:t>ł</w:t>
      </w:r>
      <w:r>
        <w:t>y; realizacji zada</w:t>
      </w:r>
      <w:r>
        <w:t>ń</w:t>
      </w:r>
      <w:r>
        <w:t xml:space="preserve"> o</w:t>
      </w:r>
      <w:r>
        <w:t>ś</w:t>
      </w:r>
      <w:r>
        <w:t>wiatowych, zapewnienia bezpiecze</w:t>
      </w:r>
      <w:r>
        <w:t>ń</w:t>
      </w:r>
      <w:r>
        <w:t>stwa ucznia w czasie pobytu w szkole, archiwizacyjnych zgodnie z przepisami prawa oraz zada</w:t>
      </w:r>
      <w:r>
        <w:t>ń</w:t>
      </w:r>
      <w:r>
        <w:t xml:space="preserve"> statutowych szko</w:t>
      </w:r>
      <w:r>
        <w:t>ł</w:t>
      </w:r>
      <w:r>
        <w:t>y  oraz celów dydaktycznych, wychowawczych i opieku</w:t>
      </w:r>
      <w:r>
        <w:t>ń</w:t>
      </w:r>
      <w:r>
        <w:t xml:space="preserve">czych oraz prowadzenia dokumentacji szkolnej  zgodnie z  art. 6 ust. 1 lit. c </w:t>
      </w:r>
    </w:p>
    <w:p w:rsidR="00CD0AAB" w:rsidRDefault="003F739D">
      <w:pPr>
        <w:spacing w:after="61"/>
        <w:ind w:left="700" w:firstLine="0"/>
      </w:pPr>
      <w:r>
        <w:t xml:space="preserve">RODO,  </w:t>
      </w:r>
    </w:p>
    <w:p w:rsidR="00CD0AAB" w:rsidRDefault="003F739D">
      <w:pPr>
        <w:numPr>
          <w:ilvl w:val="1"/>
          <w:numId w:val="1"/>
        </w:numPr>
        <w:ind w:hanging="360"/>
      </w:pPr>
      <w:r>
        <w:t>realizacji obowi</w:t>
      </w:r>
      <w:r>
        <w:t>ą</w:t>
      </w:r>
      <w:r>
        <w:t>zków prawnych ci</w:t>
      </w:r>
      <w:r>
        <w:t>ążą</w:t>
      </w:r>
      <w:r>
        <w:t>cych na administratorze z zakresie dostaw, us</w:t>
      </w:r>
      <w:r>
        <w:t>ł</w:t>
      </w:r>
      <w:r>
        <w:t xml:space="preserve">ug i robót budowlanych zgodnie z  art. 6 ust. 1 lit. c RODO,  </w:t>
      </w:r>
    </w:p>
    <w:p w:rsidR="00CD0AAB" w:rsidRDefault="003F739D">
      <w:pPr>
        <w:numPr>
          <w:ilvl w:val="1"/>
          <w:numId w:val="1"/>
        </w:numPr>
        <w:spacing w:after="200"/>
        <w:ind w:hanging="360"/>
      </w:pPr>
      <w:r>
        <w:t>realizacji rekrutacji pr</w:t>
      </w:r>
      <w:r>
        <w:t>acowników oraz zatrudniania pracowników a - na podstawie ustawy Karta Nauczyciela, ustawy o pracownikach samorz</w:t>
      </w:r>
      <w:r>
        <w:t>ą</w:t>
      </w:r>
      <w:r>
        <w:t>dowych, ustawy Kodeks Pracy, a w szczególno</w:t>
      </w:r>
      <w:r>
        <w:t>ś</w:t>
      </w:r>
      <w:r>
        <w:t>ci z art. 221 oraz z przepisami wykonawczymi w celu realizacji umowy o prac</w:t>
      </w:r>
      <w:r>
        <w:t>ę</w:t>
      </w:r>
      <w:r>
        <w:t xml:space="preserve"> – zgodnie z  art. 6 ust</w:t>
      </w:r>
      <w:r>
        <w:t xml:space="preserve">. 1 lit. b , lit .c   i art. 9 ust. 2 lit. b i lit. h. zgodnie z art. 6 ust. 1 lit c RODO, </w:t>
      </w:r>
    </w:p>
    <w:p w:rsidR="00CD0AAB" w:rsidRDefault="003F739D">
      <w:pPr>
        <w:numPr>
          <w:ilvl w:val="1"/>
          <w:numId w:val="1"/>
        </w:numPr>
        <w:spacing w:after="0"/>
        <w:ind w:hanging="360"/>
      </w:pPr>
      <w:r>
        <w:t>zada</w:t>
      </w:r>
      <w:r>
        <w:t>ń</w:t>
      </w:r>
      <w:r>
        <w:t xml:space="preserve"> realizowanych w interesie publicznym lub w ramach sprawowania w</w:t>
      </w:r>
      <w:r>
        <w:t>ł</w:t>
      </w:r>
      <w:r>
        <w:t xml:space="preserve">adzy publicznej powierzonej administratorowi zgodnie z art. 6 ust. 1 lit. e RODO, </w:t>
      </w:r>
    </w:p>
    <w:p w:rsidR="00CD0AAB" w:rsidRDefault="003F739D">
      <w:pPr>
        <w:numPr>
          <w:ilvl w:val="1"/>
          <w:numId w:val="1"/>
        </w:numPr>
        <w:spacing w:after="68"/>
        <w:ind w:hanging="360"/>
      </w:pPr>
      <w:r>
        <w:t>d</w:t>
      </w:r>
      <w:r>
        <w:t>ąż</w:t>
      </w:r>
      <w:r>
        <w:t xml:space="preserve">enia do </w:t>
      </w:r>
      <w:r>
        <w:t xml:space="preserve">zawarcia oraz realizacji umów cywilno-prawnych w oparciu o art. 6 ust.1 lit. b RODO, </w:t>
      </w:r>
    </w:p>
    <w:p w:rsidR="00CD0AAB" w:rsidRDefault="003F739D">
      <w:pPr>
        <w:numPr>
          <w:ilvl w:val="1"/>
          <w:numId w:val="1"/>
        </w:numPr>
        <w:spacing w:after="345"/>
        <w:ind w:hanging="360"/>
      </w:pPr>
      <w:r>
        <w:t>w celu prowadzenia konkursów, realizacji projektów edukacyjnych i innych akcji zwi</w:t>
      </w:r>
      <w:r>
        <w:t>ą</w:t>
      </w:r>
      <w:r>
        <w:t>zanych z dzia</w:t>
      </w:r>
      <w:r>
        <w:t>ł</w:t>
      </w:r>
      <w:r>
        <w:t>alno</w:t>
      </w:r>
      <w:r>
        <w:t>ś</w:t>
      </w:r>
      <w:r>
        <w:t>ci</w:t>
      </w:r>
      <w:r>
        <w:t>ą</w:t>
      </w:r>
      <w:r>
        <w:t xml:space="preserve"> szko</w:t>
      </w:r>
      <w:r>
        <w:t>ł</w:t>
      </w:r>
      <w:r>
        <w:t xml:space="preserve">y oraz promocji na podstawie zgody na przetwarzanie danych </w:t>
      </w:r>
      <w:r>
        <w:t>osobowych - art. 6 ust. 1 lit. a  RODO, w przypadku wyra</w:t>
      </w:r>
      <w:r>
        <w:t>ż</w:t>
      </w:r>
      <w:r>
        <w:t xml:space="preserve">enia osobnej zgody na takie przetwarzanie. </w:t>
      </w:r>
    </w:p>
    <w:p w:rsidR="00CD0AAB" w:rsidRDefault="003F739D">
      <w:pPr>
        <w:numPr>
          <w:ilvl w:val="0"/>
          <w:numId w:val="1"/>
        </w:numPr>
        <w:spacing w:after="140"/>
        <w:ind w:hanging="360"/>
      </w:pPr>
      <w:r>
        <w:lastRenderedPageBreak/>
        <w:t>Dane osobowe mog</w:t>
      </w:r>
      <w:r>
        <w:t>ą</w:t>
      </w:r>
      <w:r>
        <w:t xml:space="preserve"> by</w:t>
      </w:r>
      <w:r>
        <w:t>ć</w:t>
      </w:r>
      <w:r>
        <w:t xml:space="preserve"> udost</w:t>
      </w:r>
      <w:r>
        <w:t>ę</w:t>
      </w:r>
      <w:r>
        <w:t>pniane podmiotom dostarczaj</w:t>
      </w:r>
      <w:r>
        <w:t>ą</w:t>
      </w:r>
      <w:r>
        <w:t>cym lub utrzymuj</w:t>
      </w:r>
      <w:r>
        <w:t>ą</w:t>
      </w:r>
      <w:r>
        <w:t>cym infrastruktur</w:t>
      </w:r>
      <w:r>
        <w:t>ę</w:t>
      </w:r>
      <w:r>
        <w:t xml:space="preserve"> IT Administratora, podmiotom i osobom </w:t>
      </w:r>
      <w:r>
        <w:t>ś</w:t>
      </w:r>
      <w:r>
        <w:t>wiadcz</w:t>
      </w:r>
      <w:r>
        <w:t>ą</w:t>
      </w:r>
      <w:r>
        <w:t>cym us</w:t>
      </w:r>
      <w:r>
        <w:t>ł</w:t>
      </w:r>
      <w:r>
        <w:t>ugi ochron</w:t>
      </w:r>
      <w:r>
        <w:t xml:space="preserve">y mienia lub osób Administratora, podmiotom i osobom </w:t>
      </w:r>
      <w:r>
        <w:t>ś</w:t>
      </w:r>
      <w:r>
        <w:t>wiadcz</w:t>
      </w:r>
      <w:r>
        <w:t>ą</w:t>
      </w:r>
      <w:r>
        <w:t>cym na rzecz Administratora us</w:t>
      </w:r>
      <w:r>
        <w:t>ł</w:t>
      </w:r>
      <w:r>
        <w:t>ugi ubezpieczeniowe, us</w:t>
      </w:r>
      <w:r>
        <w:t>ł</w:t>
      </w:r>
      <w:r>
        <w:t>ugi prawne oraz innym podmiotom, którym Administrator w celu wykonywania praw i obowi</w:t>
      </w:r>
      <w:r>
        <w:t>ą</w:t>
      </w:r>
      <w:r>
        <w:t>zków wynikaj</w:t>
      </w:r>
      <w:r>
        <w:t>ą</w:t>
      </w:r>
      <w:r>
        <w:t>cych z jego obowi</w:t>
      </w:r>
      <w:r>
        <w:t>ą</w:t>
      </w:r>
      <w:r>
        <w:t>zków powierzy</w:t>
      </w:r>
      <w:r>
        <w:t>ł</w:t>
      </w:r>
      <w:r>
        <w:t xml:space="preserve"> dane oso</w:t>
      </w:r>
      <w:r>
        <w:t>bowe (procesorom), a tak</w:t>
      </w:r>
      <w:r>
        <w:t>ż</w:t>
      </w:r>
      <w:r>
        <w:t xml:space="preserve">e organom uprawnionym do otrzymywania danych osobowych na podstawie przepisów prawa.  </w:t>
      </w:r>
    </w:p>
    <w:p w:rsidR="00CD0AAB" w:rsidRDefault="003F739D">
      <w:pPr>
        <w:numPr>
          <w:ilvl w:val="0"/>
          <w:numId w:val="1"/>
        </w:numPr>
        <w:ind w:hanging="360"/>
      </w:pPr>
      <w:r>
        <w:t>Dane osobowe nie b</w:t>
      </w:r>
      <w:r>
        <w:t>ę</w:t>
      </w:r>
      <w:r>
        <w:t>d</w:t>
      </w:r>
      <w:r>
        <w:t>ą</w:t>
      </w:r>
      <w:r>
        <w:t xml:space="preserve"> przekazywane do pa</w:t>
      </w:r>
      <w:r>
        <w:t>ń</w:t>
      </w:r>
      <w:r>
        <w:t>stwa trzeciego/organizacji mi</w:t>
      </w:r>
      <w:r>
        <w:t>ę</w:t>
      </w:r>
      <w:r>
        <w:t xml:space="preserve">dzynarodowej; </w:t>
      </w:r>
    </w:p>
    <w:p w:rsidR="00CD0AAB" w:rsidRDefault="003F739D">
      <w:pPr>
        <w:numPr>
          <w:ilvl w:val="0"/>
          <w:numId w:val="1"/>
        </w:numPr>
        <w:ind w:hanging="360"/>
      </w:pPr>
      <w:r>
        <w:t>Dane osobowe b</w:t>
      </w:r>
      <w:r>
        <w:t>ę</w:t>
      </w:r>
      <w:r>
        <w:t>d</w:t>
      </w:r>
      <w:r>
        <w:t>ą</w:t>
      </w:r>
      <w:r>
        <w:t xml:space="preserve"> przetwarzane w ramach dokumentacji prowadzonej przez Administratora w formie papierowej i elektronicznej na podstawie przepisów prawa, lecz nie krócej ni</w:t>
      </w:r>
      <w:r>
        <w:t>ż</w:t>
      </w:r>
      <w:r>
        <w:t xml:space="preserve"> okres wskazany w przepisach o archiwizacji, co oznacza, </w:t>
      </w:r>
      <w:r>
        <w:t>ż</w:t>
      </w:r>
      <w:r>
        <w:t>e dane osobowe mog</w:t>
      </w:r>
      <w:r>
        <w:t>ą</w:t>
      </w:r>
      <w:r>
        <w:t xml:space="preserve"> zosta</w:t>
      </w:r>
      <w:r>
        <w:t>ć</w:t>
      </w:r>
      <w:r>
        <w:t xml:space="preserve"> zniszczone zgodn</w:t>
      </w:r>
      <w:r>
        <w:t>ie z przepisami prawa, zale</w:t>
      </w:r>
      <w:r>
        <w:t>ż</w:t>
      </w:r>
      <w:r>
        <w:t xml:space="preserve">nie </w:t>
      </w:r>
    </w:p>
    <w:p w:rsidR="00CD0AAB" w:rsidRDefault="003F739D">
      <w:pPr>
        <w:spacing w:after="140"/>
        <w:ind w:left="345" w:firstLine="0"/>
      </w:pPr>
      <w:r>
        <w:t>od kategorii archiwalnej danej sprawy. Natomiast Pani/Pana dane osobowe przetwarzane na podstawie zgody b</w:t>
      </w:r>
      <w:r>
        <w:t>ę</w:t>
      </w:r>
      <w:r>
        <w:t>d</w:t>
      </w:r>
      <w:r>
        <w:t>ą</w:t>
      </w:r>
      <w:r>
        <w:t xml:space="preserve"> przetwarzane do czasu cofni</w:t>
      </w:r>
      <w:r>
        <w:t>ę</w:t>
      </w:r>
      <w:r>
        <w:t xml:space="preserve">cia zgody.  </w:t>
      </w:r>
    </w:p>
    <w:p w:rsidR="00CD0AAB" w:rsidRDefault="003F739D">
      <w:pPr>
        <w:numPr>
          <w:ilvl w:val="0"/>
          <w:numId w:val="1"/>
        </w:numPr>
        <w:ind w:hanging="360"/>
      </w:pPr>
      <w:r>
        <w:t>W zwi</w:t>
      </w:r>
      <w:r>
        <w:t>ą</w:t>
      </w:r>
      <w:r>
        <w:t>zku z przetwarzaniem przez Administratora, danych osobowych, przys</w:t>
      </w:r>
      <w:r>
        <w:t>ł</w:t>
      </w:r>
      <w:r>
        <w:t xml:space="preserve">uguje Pani/Panu prawo do: </w:t>
      </w:r>
    </w:p>
    <w:p w:rsidR="00CD0AAB" w:rsidRDefault="003F739D">
      <w:pPr>
        <w:numPr>
          <w:ilvl w:val="1"/>
          <w:numId w:val="1"/>
        </w:numPr>
        <w:ind w:hanging="360"/>
      </w:pPr>
      <w:r>
        <w:t>dost</w:t>
      </w:r>
      <w:r>
        <w:t>ę</w:t>
      </w:r>
      <w:r>
        <w:t>pu do tre</w:t>
      </w:r>
      <w:r>
        <w:t>ś</w:t>
      </w:r>
      <w:r>
        <w:t>ci danych, na podstawie art. 15 RODO z zastrze</w:t>
      </w:r>
      <w:r>
        <w:t>ż</w:t>
      </w:r>
      <w:r>
        <w:t xml:space="preserve">eniem, </w:t>
      </w:r>
      <w:r>
        <w:t>ż</w:t>
      </w:r>
      <w:r>
        <w:t>e udost</w:t>
      </w:r>
      <w:r>
        <w:t>ę</w:t>
      </w:r>
      <w:r>
        <w:t>pniane dane osobowe nie mog</w:t>
      </w:r>
      <w:r>
        <w:t>ą</w:t>
      </w:r>
      <w:r>
        <w:t xml:space="preserve"> ujawnia</w:t>
      </w:r>
      <w:r>
        <w:t>ć</w:t>
      </w:r>
      <w:r>
        <w:t xml:space="preserve"> informacji niejawnych, ani narusza</w:t>
      </w:r>
      <w:r>
        <w:t>ć</w:t>
      </w:r>
      <w:r>
        <w:t xml:space="preserve"> tajemnic prawnie chronionych, do których zachowania zobowi</w:t>
      </w:r>
      <w:r>
        <w:t>ą</w:t>
      </w:r>
      <w:r>
        <w:t>zany jest Administ</w:t>
      </w:r>
      <w:r>
        <w:t xml:space="preserve">rator, </w:t>
      </w:r>
    </w:p>
    <w:p w:rsidR="00CD0AAB" w:rsidRDefault="003F739D">
      <w:pPr>
        <w:numPr>
          <w:ilvl w:val="1"/>
          <w:numId w:val="1"/>
        </w:numPr>
        <w:ind w:hanging="360"/>
      </w:pPr>
      <w:r>
        <w:t xml:space="preserve">sprostowania danych, na podstawie art. 16 RODO; </w:t>
      </w:r>
    </w:p>
    <w:p w:rsidR="00CD0AAB" w:rsidRDefault="003F739D">
      <w:pPr>
        <w:numPr>
          <w:ilvl w:val="1"/>
          <w:numId w:val="1"/>
        </w:numPr>
        <w:ind w:hanging="360"/>
      </w:pPr>
      <w:r>
        <w:t xml:space="preserve">ograniczenia przetwarzania danych, na podstawie art. 18 RODO; </w:t>
      </w:r>
    </w:p>
    <w:p w:rsidR="00CD0AAB" w:rsidRDefault="003F739D">
      <w:pPr>
        <w:numPr>
          <w:ilvl w:val="1"/>
          <w:numId w:val="1"/>
        </w:numPr>
        <w:ind w:hanging="360"/>
      </w:pPr>
      <w:r>
        <w:t>wniesienia sprzeciwu wobec przetwarzanych danych, na podstawie art. 21 RODO, z zastrze</w:t>
      </w:r>
      <w:r>
        <w:t>ż</w:t>
      </w:r>
      <w:r>
        <w:t xml:space="preserve">eniem, </w:t>
      </w:r>
      <w:r>
        <w:t>ż</w:t>
      </w:r>
      <w:r>
        <w:t>e nie dotyczy to przypadków, w których Ad</w:t>
      </w:r>
      <w:r>
        <w:t xml:space="preserve">ministrator posiada uprawnienie do przetwarzania danych na podstawie przepisów prawa, </w:t>
      </w:r>
    </w:p>
    <w:p w:rsidR="00CD0AAB" w:rsidRDefault="003F739D">
      <w:pPr>
        <w:numPr>
          <w:ilvl w:val="1"/>
          <w:numId w:val="1"/>
        </w:numPr>
        <w:ind w:hanging="360"/>
      </w:pPr>
      <w:r>
        <w:t>je</w:t>
      </w:r>
      <w:r>
        <w:t>ż</w:t>
      </w:r>
      <w:r>
        <w:t>eli przetwarzanie danych odbywa si</w:t>
      </w:r>
      <w:r>
        <w:t>ę</w:t>
      </w:r>
      <w:r>
        <w:t xml:space="preserve"> na podstawie zgody, mo</w:t>
      </w:r>
      <w:r>
        <w:t>ż</w:t>
      </w:r>
      <w:r>
        <w:t>e ona by</w:t>
      </w:r>
      <w:r>
        <w:t>ć</w:t>
      </w:r>
      <w:r>
        <w:t xml:space="preserve"> w dowolnym momencie cofni</w:t>
      </w:r>
      <w:r>
        <w:t>ę</w:t>
      </w:r>
      <w:r>
        <w:t>ta, bez wp</w:t>
      </w:r>
      <w:r>
        <w:t>ł</w:t>
      </w:r>
      <w:r>
        <w:t>ywu na zgodno</w:t>
      </w:r>
      <w:r>
        <w:t>ść</w:t>
      </w:r>
      <w:r>
        <w:t xml:space="preserve"> z prawem przetwarzania dokonanego na jej pod</w:t>
      </w:r>
      <w:r>
        <w:t>stawie przed cofni</w:t>
      </w:r>
      <w:r>
        <w:t>ę</w:t>
      </w:r>
      <w:r>
        <w:t>ciem; zgod</w:t>
      </w:r>
      <w:r>
        <w:t>ę</w:t>
      </w:r>
      <w:r>
        <w:t xml:space="preserve"> mo</w:t>
      </w:r>
      <w:r>
        <w:t>ż</w:t>
      </w:r>
      <w:r>
        <w:t>na cofn</w:t>
      </w:r>
      <w:r>
        <w:t>ąć</w:t>
      </w:r>
      <w:r>
        <w:t xml:space="preserve"> przesy</w:t>
      </w:r>
      <w:r>
        <w:t>ł</w:t>
      </w:r>
      <w:r>
        <w:t>aj</w:t>
      </w:r>
      <w:r>
        <w:t>ą</w:t>
      </w:r>
      <w:r>
        <w:t>c stosown</w:t>
      </w:r>
      <w:r>
        <w:t>ą</w:t>
      </w:r>
      <w:r>
        <w:t xml:space="preserve"> informacj</w:t>
      </w:r>
      <w:r>
        <w:t>ę</w:t>
      </w:r>
      <w:r>
        <w:t xml:space="preserve"> na adres Administratora zgodnie art. 17 RODO </w:t>
      </w:r>
    </w:p>
    <w:p w:rsidR="00CD0AAB" w:rsidRDefault="003F739D">
      <w:pPr>
        <w:numPr>
          <w:ilvl w:val="0"/>
          <w:numId w:val="1"/>
        </w:numPr>
        <w:spacing w:after="313" w:line="253" w:lineRule="auto"/>
        <w:ind w:hanging="360"/>
      </w:pPr>
      <w:r>
        <w:t>ma Pan/Pani prawo wniesienia skargi do Prezesa Urz</w:t>
      </w:r>
      <w:r>
        <w:t>ę</w:t>
      </w:r>
      <w:r>
        <w:t>du Ochrony Danych Osobowych, gdy uzna Pani/Pan, i</w:t>
      </w:r>
      <w:r>
        <w:t>ż</w:t>
      </w:r>
      <w:r>
        <w:t xml:space="preserve"> przetwarzanie danych osobowych Pani/Pana dotycz</w:t>
      </w:r>
      <w:r>
        <w:t>ą</w:t>
      </w:r>
      <w:r>
        <w:t>cych narusza przepisy ogólnego rozporz</w:t>
      </w:r>
      <w:r>
        <w:t>ą</w:t>
      </w:r>
      <w:r>
        <w:t xml:space="preserve">dzenia  </w:t>
      </w:r>
    </w:p>
    <w:p w:rsidR="00CD0AAB" w:rsidRDefault="003F739D">
      <w:pPr>
        <w:numPr>
          <w:ilvl w:val="0"/>
          <w:numId w:val="1"/>
        </w:numPr>
        <w:spacing w:after="299"/>
        <w:ind w:hanging="360"/>
      </w:pPr>
      <w:r>
        <w:t>Podanie przez danych osobowych do wskazanych wy</w:t>
      </w:r>
      <w:r>
        <w:t>ż</w:t>
      </w:r>
      <w:r>
        <w:t>ej celów jest obowi</w:t>
      </w:r>
      <w:r>
        <w:t>ą</w:t>
      </w:r>
      <w:r>
        <w:t>zkowe, wynikaj z d</w:t>
      </w:r>
      <w:r>
        <w:t>ąż</w:t>
      </w:r>
      <w:r>
        <w:t>enia do zawarcia umowy lub w przypadku zgody na przetwarzanie danych je</w:t>
      </w:r>
      <w:r>
        <w:t xml:space="preserve">st dobrowolne. </w:t>
      </w:r>
    </w:p>
    <w:p w:rsidR="00CD0AAB" w:rsidRDefault="003F739D">
      <w:pPr>
        <w:numPr>
          <w:ilvl w:val="0"/>
          <w:numId w:val="1"/>
        </w:numPr>
        <w:ind w:hanging="360"/>
      </w:pPr>
      <w:r>
        <w:t>Dane osobowe nie b</w:t>
      </w:r>
      <w:r>
        <w:t>ę</w:t>
      </w:r>
      <w:r>
        <w:t>d</w:t>
      </w:r>
      <w:r>
        <w:t>ą</w:t>
      </w:r>
      <w:r>
        <w:t xml:space="preserve"> wykorzystywane do profilowania ani innych podobnych metod zautomatyzowanego przetwarzania danych osobowych. </w:t>
      </w:r>
    </w:p>
    <w:sectPr w:rsidR="00CD0AAB">
      <w:pgSz w:w="11900" w:h="16840"/>
      <w:pgMar w:top="834" w:right="1411" w:bottom="1133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257E"/>
    <w:multiLevelType w:val="hybridMultilevel"/>
    <w:tmpl w:val="03B22070"/>
    <w:lvl w:ilvl="0" w:tplc="D1DECA7A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E6594">
      <w:start w:val="1"/>
      <w:numFmt w:val="lowerLetter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0AB596">
      <w:start w:val="1"/>
      <w:numFmt w:val="lowerRoman"/>
      <w:lvlText w:val="%3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E2416">
      <w:start w:val="1"/>
      <w:numFmt w:val="decimal"/>
      <w:lvlText w:val="%4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EF046">
      <w:start w:val="1"/>
      <w:numFmt w:val="lowerLetter"/>
      <w:lvlText w:val="%5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80C598">
      <w:start w:val="1"/>
      <w:numFmt w:val="lowerRoman"/>
      <w:lvlText w:val="%6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2C00F2">
      <w:start w:val="1"/>
      <w:numFmt w:val="decimal"/>
      <w:lvlText w:val="%7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CD690">
      <w:start w:val="1"/>
      <w:numFmt w:val="lowerLetter"/>
      <w:lvlText w:val="%8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631AA">
      <w:start w:val="1"/>
      <w:numFmt w:val="lowerRoman"/>
      <w:lvlText w:val="%9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AB"/>
    <w:rsid w:val="003F739D"/>
    <w:rsid w:val="00CD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8A03E-8E45-4B15-981C-413F5926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6" w:line="266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PL/TXT/?uri=uriserv:OJ.L_.2016.119.01.0001.01.POL&amp;toc=OJ:L:2016:119:TOC" TargetMode="External"/><Relationship Id="rId13" Type="http://schemas.openxmlformats.org/officeDocument/2006/relationships/hyperlink" Target="http://eur-lex.europa.eu/legal-content/PL/TXT/?uri=uriserv:OJ.L_.2016.119.01.0001.01.POL&amp;toc=OJ:L:2016:119:TOC" TargetMode="External"/><Relationship Id="rId18" Type="http://schemas.openxmlformats.org/officeDocument/2006/relationships/hyperlink" Target="http://eur-lex.europa.eu/legal-content/PL/TXT/?uri=uriserv:OJ.L_.2016.119.01.0001.01.POL&amp;toc=OJ:L:2016:119:TOC" TargetMode="External"/><Relationship Id="rId26" Type="http://schemas.openxmlformats.org/officeDocument/2006/relationships/hyperlink" Target="http://eur-lex.europa.eu/legal-content/PL/TXT/?uri=uriserv:OJ.L_.2016.119.01.0001.01.POL&amp;toc=OJ:L:2016:119:T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ur-lex.europa.eu/legal-content/PL/TXT/?uri=uriserv:OJ.L_.2016.119.01.0001.01.POL&amp;toc=OJ:L:2016:119:TOC" TargetMode="External"/><Relationship Id="rId7" Type="http://schemas.openxmlformats.org/officeDocument/2006/relationships/hyperlink" Target="http://eur-lex.europa.eu/legal-content/PL/TXT/?uri=uriserv:OJ.L_.2016.119.01.0001.01.POL&amp;toc=OJ:L:2016:119:TOC" TargetMode="External"/><Relationship Id="rId12" Type="http://schemas.openxmlformats.org/officeDocument/2006/relationships/hyperlink" Target="http://eur-lex.europa.eu/legal-content/PL/TXT/?uri=uriserv:OJ.L_.2016.119.01.0001.01.POL&amp;toc=OJ:L:2016:119:TOC" TargetMode="External"/><Relationship Id="rId17" Type="http://schemas.openxmlformats.org/officeDocument/2006/relationships/hyperlink" Target="http://eur-lex.europa.eu/legal-content/PL/TXT/?uri=uriserv:OJ.L_.2016.119.01.0001.01.POL&amp;toc=OJ:L:2016:119:TOC" TargetMode="External"/><Relationship Id="rId25" Type="http://schemas.openxmlformats.org/officeDocument/2006/relationships/hyperlink" Target="http://eur-lex.europa.eu/legal-content/PL/TXT/?uri=uriserv:OJ.L_.2016.119.01.0001.01.POL&amp;toc=OJ:L:2016:119:TOC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-lex.europa.eu/legal-content/PL/TXT/?uri=uriserv:OJ.L_.2016.119.01.0001.01.POL&amp;toc=OJ:L:2016:119:TOC" TargetMode="External"/><Relationship Id="rId20" Type="http://schemas.openxmlformats.org/officeDocument/2006/relationships/hyperlink" Target="http://eur-lex.europa.eu/legal-content/PL/TXT/?uri=uriserv:OJ.L_.2016.119.01.0001.01.POL&amp;toc=OJ:L:2016:119:TOC" TargetMode="External"/><Relationship Id="rId29" Type="http://schemas.openxmlformats.org/officeDocument/2006/relationships/hyperlink" Target="http://eur-lex.europa.eu/legal-content/PL/TXT/?uri=uriserv:OJ.L_.2016.119.01.0001.01.POL&amp;toc=OJ:L:2016:119:T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PL/TXT/?uri=uriserv:OJ.L_.2016.119.01.0001.01.POL&amp;toc=OJ:L:2016:119:TOC" TargetMode="External"/><Relationship Id="rId11" Type="http://schemas.openxmlformats.org/officeDocument/2006/relationships/hyperlink" Target="http://eur-lex.europa.eu/legal-content/PL/TXT/?uri=uriserv:OJ.L_.2016.119.01.0001.01.POL&amp;toc=OJ:L:2016:119:TOC" TargetMode="External"/><Relationship Id="rId24" Type="http://schemas.openxmlformats.org/officeDocument/2006/relationships/hyperlink" Target="http://eur-lex.europa.eu/legal-content/PL/TXT/?uri=uriserv:OJ.L_.2016.119.01.0001.01.POL&amp;toc=OJ:L:2016:119:TO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ur-lex.europa.eu/legal-content/PL/TXT/?uri=uriserv:OJ.L_.2016.119.01.0001.01.POL&amp;toc=OJ:L:2016:119:TOC" TargetMode="External"/><Relationship Id="rId23" Type="http://schemas.openxmlformats.org/officeDocument/2006/relationships/hyperlink" Target="http://eur-lex.europa.eu/legal-content/PL/TXT/?uri=uriserv:OJ.L_.2016.119.01.0001.01.POL&amp;toc=OJ:L:2016:119:TOC" TargetMode="External"/><Relationship Id="rId28" Type="http://schemas.openxmlformats.org/officeDocument/2006/relationships/hyperlink" Target="http://eur-lex.europa.eu/legal-content/PL/TXT/?uri=uriserv:OJ.L_.2016.119.01.0001.01.POL&amp;toc=OJ:L:2016:119:TOC" TargetMode="External"/><Relationship Id="rId10" Type="http://schemas.openxmlformats.org/officeDocument/2006/relationships/hyperlink" Target="http://eur-lex.europa.eu/legal-content/PL/TXT/?uri=uriserv:OJ.L_.2016.119.01.0001.01.POL&amp;toc=OJ:L:2016:119:TOC" TargetMode="External"/><Relationship Id="rId19" Type="http://schemas.openxmlformats.org/officeDocument/2006/relationships/hyperlink" Target="http://eur-lex.europa.eu/legal-content/PL/TXT/?uri=uriserv:OJ.L_.2016.119.01.0001.01.POL&amp;toc=OJ:L:2016:119:T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PL/TXT/?uri=uriserv:OJ.L_.2016.119.01.0001.01.POL&amp;toc=OJ:L:2016:119:TOC" TargetMode="External"/><Relationship Id="rId14" Type="http://schemas.openxmlformats.org/officeDocument/2006/relationships/hyperlink" Target="http://eur-lex.europa.eu/legal-content/PL/TXT/?uri=uriserv:OJ.L_.2016.119.01.0001.01.POL&amp;toc=OJ:L:2016:119:TOC" TargetMode="External"/><Relationship Id="rId22" Type="http://schemas.openxmlformats.org/officeDocument/2006/relationships/hyperlink" Target="http://eur-lex.europa.eu/legal-content/PL/TXT/?uri=uriserv:OJ.L_.2016.119.01.0001.01.POL&amp;toc=OJ:L:2016:119:TOC" TargetMode="External"/><Relationship Id="rId27" Type="http://schemas.openxmlformats.org/officeDocument/2006/relationships/hyperlink" Target="http://eur-lex.europa.eu/legal-content/PL/TXT/?uri=uriserv:OJ.L_.2016.119.01.0001.01.POL&amp;toc=OJ:L:2016:119:T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6962</Characters>
  <Application>Microsoft Office Word</Application>
  <DocSecurity>0</DocSecurity>
  <Lines>58</Lines>
  <Paragraphs>16</Paragraphs>
  <ScaleCrop>false</ScaleCrop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Agnieszka Ardeli</dc:creator>
  <cp:keywords/>
  <cp:lastModifiedBy>Agnieszka Ardeli</cp:lastModifiedBy>
  <cp:revision>2</cp:revision>
  <dcterms:created xsi:type="dcterms:W3CDTF">2024-01-08T08:00:00Z</dcterms:created>
  <dcterms:modified xsi:type="dcterms:W3CDTF">2024-01-08T08:00:00Z</dcterms:modified>
</cp:coreProperties>
</file>